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60D1C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19  小英雄雨来（节选）</w:t>
      </w:r>
    </w:p>
    <w:p w14:paraId="3F91A923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21285D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树立正确三观，心中根植为共产主义奋斗终生的理想信念，激发学生热爱祖国、热爱家乡之情。</w:t>
      </w:r>
    </w:p>
    <w:p w14:paraId="2BA693E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积累好词好句，学习描写方法。</w:t>
      </w:r>
    </w:p>
    <w:p w14:paraId="3084E13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用列小标题的方式把握课文的主要内容。</w:t>
      </w:r>
    </w:p>
    <w:p w14:paraId="74C165E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感受运用比喻，多处方言土语呈现的生动画面和突出的人物形象，体会还乡河景物描写的作用。</w:t>
      </w:r>
    </w:p>
    <w:p w14:paraId="3A6E5396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5897C3B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关注文章结构：</w:t>
      </w:r>
      <w:r>
        <w:rPr>
          <w:rFonts w:hint="eastAsia" w:ascii="宋体" w:hAnsi="宋体"/>
          <w:sz w:val="24"/>
          <w:szCs w:val="24"/>
        </w:rPr>
        <w:t>本篇课文比较长，用序号的方式分为六个部分。第一部分写雨来游冰本领高。描写了还乡河的景色。作者采用白描的手法，质朴的语言，寥寥几笔就写出了故事发生的地点，为后面雨来脱险埋下了伏笔；第二部分写雨来上夜校；第三部分写雨来掩护交通员李大叔。这部分按时间顺序写了两个情节：一是晚上雨来得知爸爸要到区上集合参加战斗。二是雨来为了掩护李大救被鬼子抓住，表现出雨来的机灵勇敢；第四部分写雨来和鬼子进行不屈的斗争，重点写了雨来面对凶狠狡猾的敌人。机智地与之周旋。并且没有屈服于敌人的的威胁与毒打。第五部分写芦花村的人们以为雨来牺牲了，十分难过。这一部分又描写了还乡河优美的景色，呼应了开头，烘托了人们的心情；第六部分写雨来没有死。</w:t>
      </w:r>
    </w:p>
    <w:p w14:paraId="766FBBFF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关注故事背景：</w:t>
      </w:r>
      <w:r>
        <w:rPr>
          <w:rFonts w:hint="eastAsia" w:ascii="宋体" w:hAnsi="宋体"/>
          <w:sz w:val="24"/>
          <w:szCs w:val="24"/>
        </w:rPr>
        <w:t>《小英雄雨来》的故事发生在抗日战争时期。战争爆发后，冀东还乡河两岸的青年们踊跃加入八路军，拿起枪抗击日本侵略者。各村的百姓，包括老人、妇女和儿童，都以自己的方式为保卫祖国家园与日本鬼子进行顽强的斗争。在那个风雨飘摇的年代，作家管桦亲眼目睹了自己美丽的故乡在战争中被摧残。在离家奔赴抗日战场之后，童年时代与儿童团的小伙伴们一起站岗放哨，为八路军送信、带路的场景不时浮现在他的脑海中。就这样，他创作了以雨来为主人公的小说《小英雄雨来》。</w:t>
      </w:r>
    </w:p>
    <w:p w14:paraId="378C1A4D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4D9CE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1.会认识“晋、絮”等13个生字，读准多音字“吧、塞、哇”，读准并理解“劫难”等词语，会写“晋、扭”等15个生字。</w:t>
      </w:r>
    </w:p>
    <w:p w14:paraId="02DE2A65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2.通过列小标题的方式了解各部分的内容，并能借助小标题把握课文的主要内容。</w:t>
      </w:r>
    </w:p>
    <w:p w14:paraId="200D1B77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3.聚焦重点段落，多角度理解雨来被称为“小英雄”的原因。</w:t>
      </w:r>
    </w:p>
    <w:p w14:paraId="31E3759B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4.体会还乡河景色描写的作用。</w:t>
      </w:r>
    </w:p>
    <w:p w14:paraId="7E238FD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5518DA9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通过列小标题的方式了解各部分的内容，并能借助小标题把握课文的主要内容。</w:t>
      </w:r>
    </w:p>
    <w:p w14:paraId="14B4578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58F76D1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聚焦重点段落，多角度理解雨来被称为“小英雄”的原因。</w:t>
      </w:r>
    </w:p>
    <w:p w14:paraId="4BCE0B6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A98B3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F19055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DEF70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75CAA5D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7A48AF6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17DBFC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1.认识“晋、絮”等13个生字，读准多音字“吧、塞、哇”，会写“晋、扭”等15个字。</w:t>
      </w:r>
    </w:p>
    <w:p w14:paraId="603352DE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2.学习列小标题的方法。</w:t>
      </w:r>
    </w:p>
    <w:p w14:paraId="2BFEE81D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3.能用列小标题的方式把握课文主要内容。</w:t>
      </w:r>
    </w:p>
    <w:p w14:paraId="6D1B75B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1804E90">
      <w:pPr>
        <w:spacing w:after="0" w:line="360" w:lineRule="auto"/>
        <w:ind w:firstLine="482" w:firstLineChars="200"/>
        <w:rPr>
          <w:rFonts w:ascii="楷体" w:hAnsi="楷体" w:eastAsia="楷体" w:cs="楷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（出示课件3）</w:t>
      </w:r>
    </w:p>
    <w:p w14:paraId="4252DD07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1.（播放视频《小英雄雨来》）教师引导：同学们，观看完视频，此时此刻，你有什么感想呢？说到小英雄雨来，你还了解他的其他事迹吗？</w:t>
      </w:r>
    </w:p>
    <w:p w14:paraId="7FF632E6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2.过渡：通过视频，我们仿佛置身于课文所描绘的特定的情境中，我们的心中仿佛燃起了一把熊熊的民族反侵略战争之火。</w:t>
      </w:r>
    </w:p>
    <w:p w14:paraId="230BAE32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3.这节课，就让我们一起来学习第19课《小英雄雨来（节选）》。</w:t>
      </w:r>
    </w:p>
    <w:p w14:paraId="12268BC2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教师出示课题并板书：</w:t>
      </w:r>
      <w:r>
        <w:rPr>
          <w:rFonts w:hint="eastAsia" w:ascii="宋体" w:hAnsi="宋体" w:cs="宋体"/>
          <w:bCs/>
          <w:color w:val="FF0000"/>
          <w:sz w:val="24"/>
          <w:szCs w:val="24"/>
        </w:rPr>
        <w:t>小英雄雨来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，学生齐读课题，初步理解课题中“英雄”的概念。今天，我们就和作家管桦一起了解小英雄雨来的故事。</w:t>
      </w:r>
    </w:p>
    <w:p w14:paraId="6BCC51EA">
      <w:pPr>
        <w:spacing w:after="0" w:line="360" w:lineRule="auto"/>
        <w:ind w:firstLine="482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（出示课件4）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简介作者：管桦（1922-2002年），原名鲍化普，作家、诗人。河北省丰润县人。他1940年离家奔赴抗日战场，长年转战南北。曾做过随军记者。主要作品：《小英雄雨来》《将军河》等。</w:t>
      </w:r>
    </w:p>
    <w:p w14:paraId="186F5FF1">
      <w:pPr>
        <w:spacing w:after="0" w:line="360" w:lineRule="auto"/>
        <w:ind w:firstLine="482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（出示课件5）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简介写作背景：管桦从小目睹了年长他几岁的本村儿童团团长，带领一群天真无邪的儿童，站岗放哨，给八路军送鸡毛信，上树瞭望，捕捉敌情。从军后，他以这些童年伙伴为原型，创作了《雨来没有死》，后来更名为《小英雄雨来》。</w:t>
      </w:r>
    </w:p>
    <w:p w14:paraId="03C0639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创设情境激情导入，解释课题以感知全文。引导小学生理解“英雄”的意思，激发学生反对侵略的爱国情感，为下面的快速阅读做情感铺垫。</w:t>
      </w:r>
      <w:r>
        <w:rPr>
          <w:rFonts w:hint="eastAsia" w:ascii="宋体" w:hAnsi="宋体"/>
          <w:sz w:val="24"/>
          <w:szCs w:val="24"/>
        </w:rPr>
        <w:t>）</w:t>
      </w:r>
    </w:p>
    <w:p w14:paraId="06BA4752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</w:t>
      </w:r>
      <w:r>
        <w:rPr>
          <w:rFonts w:hint="eastAsia" w:ascii="宋体" w:hAnsi="宋体" w:cs="宋体"/>
          <w:b/>
          <w:sz w:val="24"/>
          <w:szCs w:val="24"/>
        </w:rPr>
        <w:t>初读课文，学习生字词</w:t>
      </w:r>
    </w:p>
    <w:p w14:paraId="334EBAA1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听课文范读，教师出示自读要求：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快速默读课文，疏通字词，并思考：课文主要写了什么事？</w:t>
      </w:r>
    </w:p>
    <w:p w14:paraId="6E5A81E9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预设：本文主要写了在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抗日战争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时期，少年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雨来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为了掩护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李大叔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，机智地同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敌人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作斗争的故事。</w:t>
      </w:r>
    </w:p>
    <w:p w14:paraId="2136B62A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大家看看这些词，你们能读出来吗？</w:t>
      </w:r>
    </w:p>
    <w:p w14:paraId="4AF74019">
      <w:pPr>
        <w:spacing w:after="0" w:line="360" w:lineRule="auto"/>
        <w:ind w:firstLine="480" w:firstLineChars="200"/>
        <w:rPr>
          <w:rFonts w:ascii="楷体" w:hAnsi="楷体" w:eastAsia="楷体" w:cs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晋察冀     柳絮         扭身      姥姥      吧嗒 </w:t>
      </w:r>
    </w:p>
    <w:p w14:paraId="0A62ECEE">
      <w:pPr>
        <w:spacing w:after="0" w:line="360" w:lineRule="auto"/>
        <w:ind w:firstLine="480" w:firstLineChars="200"/>
        <w:rPr>
          <w:rFonts w:ascii="楷体" w:hAnsi="楷体" w:eastAsia="楷体" w:cs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塞在怀里   呜哩哇啦     糠皮      枪栓 </w:t>
      </w:r>
    </w:p>
    <w:p w14:paraId="102824E1">
      <w:pPr>
        <w:spacing w:after="0" w:line="360" w:lineRule="auto"/>
        <w:ind w:firstLine="480" w:firstLineChars="200"/>
        <w:rPr>
          <w:rFonts w:ascii="楷体" w:hAnsi="楷体" w:eastAsia="楷体" w:cs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捆绑       劫难         枪毙      扒开      尸首 </w:t>
      </w:r>
    </w:p>
    <w:p w14:paraId="6F1B8AFA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教师指明读词语，同学间纠正读音，注意标红词语的拼读，前鼻音“晋”“捆”，后鼻音“绑 ”，翘舌音“栓”“尸”等。开火车读，再齐读。</w:t>
      </w:r>
    </w:p>
    <w:p w14:paraId="0EAF7E5A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出示课件8-9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掌握识字方法：形近字辨析（“梆bāng”和“绑bǎng”,“趴pā”和“扒bā”）、组词识记（“劫jié”：劫难，抢劫，劫持）、生活识记（“栓shuān”门栓）。</w:t>
      </w:r>
    </w:p>
    <w:p w14:paraId="7D8EFAF7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出示课件10-11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意多音字：“吧”两个读音分别是“bā”,组词“吧嗒吧嗒”和“ba”，组词“好吧”。“哇”两个读音分别是“wā”，组词“呜哩哇啦”和“wa”，组词“走哇”。“塞”在这里读“sāi”，意为“堵入空隙，填入”，比如“把书塞在怀里就往外跑”，还有两个读音分别是“sài”，组词为“边塞”，意为“边界上的险要地方”和“sè”，组词“堵塞”，意为“塞sāi，用于某些合成词或成语中”。</w:t>
      </w:r>
    </w:p>
    <w:p w14:paraId="713EBF60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利用“小熊钓鱼”识字游戏巩固识字。</w:t>
      </w:r>
    </w:p>
    <w:p w14:paraId="0F40CA94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出示生字：引导学生注意“劫”与“却”的区别。</w:t>
      </w:r>
    </w:p>
    <w:p w14:paraId="43A83741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指导书写：重点指导“晋”：上部两竖平行，第二横长；下部“日”与上部对正。“膊”：“膊”左窄右宽，三部分组成“月+甫+寸”。注意右边的部分写得扁一些。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“劫”：笔画相互避让。“去”撇折往右上倾斜，“力”写得倾斜而不歪倒。“慌”：右部笔画要紧凑，“芒”竖折处无点。</w:t>
      </w:r>
    </w:p>
    <w:p w14:paraId="275C87E4">
      <w:pPr>
        <w:spacing w:after="0" w:line="360" w:lineRule="auto"/>
        <w:ind w:firstLine="720" w:firstLineChars="3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们刚刚已经学会了本课的生字，现在让我们一起来看看这篇课文中一些比较难理解的词语：（1）睁眼瞎：比喻不识字的人；文盲。（2）趔趄：身体歪斜，脚步不稳。（3）劫难：灾难。（4）有志不在年高：有志向不在于是否年长。</w:t>
      </w:r>
    </w:p>
    <w:p w14:paraId="23D5F00D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了解晋察冀边区：“晋”是陕西省的简称，“察”是民国时期察哈尔省的简称，“冀”是河北省的简称。晋察冀边区是我抗日根据地之一。</w:t>
      </w:r>
    </w:p>
    <w:p w14:paraId="6166DB5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本环节主要包括解决生字词和理解词语，重点指导学生认识多音字，理解重点词汇，为后面的课文学习做铺垫。</w:t>
      </w:r>
      <w:r>
        <w:rPr>
          <w:rFonts w:hint="eastAsia" w:ascii="宋体" w:hAnsi="宋体"/>
          <w:sz w:val="24"/>
          <w:szCs w:val="24"/>
        </w:rPr>
        <w:t>）</w:t>
      </w:r>
    </w:p>
    <w:p w14:paraId="41FA8B47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三、学习方法，整体感知</w:t>
      </w:r>
    </w:p>
    <w:p w14:paraId="43BDEC5F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引导学生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观察课文，并说一说：这篇课文跟以前学过的课文相比有什么不同？</w:t>
      </w:r>
    </w:p>
    <w:p w14:paraId="6821E096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预设：篇幅较长 有序号标注</w:t>
      </w:r>
    </w:p>
    <w:p w14:paraId="76B1BFCB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教师引导学生关注课文中泡泡形状的学习提示，说一说你知道了哪些阅读长文章的方法？</w:t>
      </w:r>
    </w:p>
    <w:p w14:paraId="1C17BEC4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（1）学生讨论交流</w:t>
      </w:r>
    </w:p>
    <w:p w14:paraId="55FE2DF5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（2）教师总结：边读边想，化整为零。前后联系，瞻前顾后。</w:t>
      </w:r>
    </w:p>
    <w:p w14:paraId="1335F828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现在你能运用刚学到的阅读方法，用较快的速度默读课文，边读边思考：课文分为六个部分，每个部分都写了什么？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学生讨论交流，教师相机指导并总结。</w:t>
      </w:r>
    </w:p>
    <w:p w14:paraId="187DDC7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第一部分：雨来游泳本领高，不仅写出了雨来的机灵、善水，还写出了雨来的调皮、可爱。第二部分：雨来上夜校读书，雨来爱护自己的课本，学习也非常认真。第三部分：雨来掩护交通员李大叔，雨来被敌人抓住，表现得很机智。</w:t>
      </w:r>
    </w:p>
    <w:p w14:paraId="2F7EA096">
      <w:pPr>
        <w:spacing w:after="0" w:line="360" w:lineRule="auto"/>
        <w:ind w:firstLine="482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第四部分：雨来和敌人进行不屈的斗争，表现得很勇敢，很坚强。第五部分：人们以为雨来牺牲了，非常难过。第六部分：雨来没有死，在敌人的枪口下巧妙地逃生。</w:t>
      </w:r>
    </w:p>
    <w:p w14:paraId="27E3638D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互动课堂。小组合作，讨论交流：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课后第二题列举了第一部分的小标题，回顾这部分的内容，说说这个小标题有什么特点。</w:t>
      </w:r>
    </w:p>
    <w:p w14:paraId="596ECF85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第一部分：雨来游泳本领高。（游泳本领高）这个小标题是对这个部分内容的概括，第一部分主要是围绕雨来“游泳本领高”来写的。以雨来为主体。</w:t>
      </w:r>
    </w:p>
    <w:p w14:paraId="0B1BFD1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快速默读第二至六部分，照样子给这五个部分列小标题。教师提示方法：可以结合每个部分的主要内容，用精练的语言来概括小标题；还可以选用课文中的重点语句作为小标题。</w:t>
      </w:r>
    </w:p>
    <w:p w14:paraId="4BC9BBD7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出示课件25-26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第二部分：上夜校读书；第三部分：掩护交通员李大叔；第四部分：智勇斗鬼子；第五部分：怀念雨来；第六部分：机智脱险。</w:t>
      </w:r>
    </w:p>
    <w:p w14:paraId="15380871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教师板书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FF0000"/>
          <w:sz w:val="24"/>
          <w:szCs w:val="24"/>
        </w:rPr>
        <w:t>游泳本领高 上夜校读书 掩护李大叔 志勇斗鬼子 怀念雨来 机智脱险</w:t>
      </w:r>
    </w:p>
    <w:p w14:paraId="21A888A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7.小标题可以是句子，也可以是词语。提炼小标题可以用自己的话概括，还可以用书上的语句。谁能试着用书中的语句提炼小标题？</w:t>
      </w:r>
    </w:p>
    <w:p w14:paraId="598F51F2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第一部分：望着妈妈笑；第二部分：爱自己的祖国；第三部分：把缸挪回原地；第四部分：什么也没看见；第五部分：有志不在年高；第六部分：雨来没有死。</w:t>
      </w:r>
    </w:p>
    <w:p w14:paraId="6A47A49A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</w:rPr>
        <w:t>教师板书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FF0000"/>
          <w:sz w:val="24"/>
          <w:szCs w:val="24"/>
        </w:rPr>
        <w:t>望着妈妈笑 爱自己的祖国 把缸挪回原地 什么也没看见 有志不在年高 雨来没有死</w:t>
      </w:r>
    </w:p>
    <w:p w14:paraId="598293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归纳小标题对于四年级学生来说是很难的，学生很难一步到位。所以，这里提示了学生方法。这样，可以多角度地培养小学生的概括能力。也能让学生在多种表述中感受提炼小标题的方法。</w:t>
      </w:r>
      <w:r>
        <w:rPr>
          <w:rFonts w:hint="eastAsia" w:ascii="宋体" w:hAnsi="宋体"/>
          <w:sz w:val="24"/>
          <w:szCs w:val="24"/>
        </w:rPr>
        <w:t>）</w:t>
      </w:r>
    </w:p>
    <w:p w14:paraId="0154AFB1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三、归纳总结，拓展训练</w:t>
      </w:r>
    </w:p>
    <w:p w14:paraId="28E4CF53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出示课后习题2，给其他五个部分列出小标题，再说说整篇课文的主要内容。</w:t>
      </w:r>
    </w:p>
    <w:p w14:paraId="6CF27B91">
      <w:pPr>
        <w:spacing w:after="0" w:line="360" w:lineRule="auto"/>
        <w:ind w:firstLine="44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 xml:space="preserve">                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564890" cy="1182370"/>
            <wp:effectExtent l="0" t="0" r="3810" b="11430"/>
            <wp:docPr id="3" name="图片 3" descr="204403125165907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44031251659078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489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B5BE8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预设：课文主要写了在抗日战争时期，雨来为了掩护李大叔，同敌人作斗争的故事。</w:t>
      </w:r>
    </w:p>
    <w:p w14:paraId="708196A4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通过对课文的初步学习，我们认识了小英雄雨来，同学们，你们能借助思维导图复述课文吗？</w:t>
      </w:r>
    </w:p>
    <w:p w14:paraId="367CF6BB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86585" cy="1017905"/>
            <wp:effectExtent l="0" t="0" r="5715" b="10795"/>
            <wp:docPr id="4" name="图片 4" descr="144930315497607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4493031549760735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24629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预设：抗日战争时期的一天，晋察冀边区十二岁的雨来是一个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游泳 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本领高的孩子，他上夜校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读书 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，他为了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掩护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交通员李大叔，哪怕被鬼子抓住了，也坚决不说出李大叔藏在哪里，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勇斗 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鬼子。当鬼子想杀害雨来，但雨来凭借着高超的游泳本领从鬼子的枪口下巧妙地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脱险 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，顺利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逃生 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了。</w:t>
      </w:r>
    </w:p>
    <w:p w14:paraId="1F1A981F">
      <w:pPr>
        <w:spacing w:after="0" w:line="360" w:lineRule="auto"/>
        <w:ind w:firstLine="241" w:firstLineChars="1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（出示课件29-31）</w:t>
      </w:r>
    </w:p>
    <w:p w14:paraId="5A4A8F3D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7965F6EA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57BE747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4086735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1.通过人物语言、动作、神态感受小雨来英雄品质。   </w:t>
      </w:r>
    </w:p>
    <w:p w14:paraId="0102907E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2.体会文中三处还乡河景色描写的作用。</w:t>
      </w:r>
    </w:p>
    <w:p w14:paraId="5A6DEFB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469307D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一、回顾旧知，梳理文章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19FC04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1.师：通过上节课的学习，你知道了哪些阅读长课文的方法？</w:t>
      </w:r>
    </w:p>
    <w:p w14:paraId="38A05E7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2.指名回答。</w:t>
      </w:r>
    </w:p>
    <w:p w14:paraId="7B5448E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预设：边读边想、前后联系、列小标题</w:t>
      </w:r>
    </w:p>
    <w:p w14:paraId="6B7CB72D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二、研读事迹，提炼品质</w:t>
      </w:r>
    </w:p>
    <w:p w14:paraId="2A8C38A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</w:rPr>
        <w:t>1.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（出示课件33）</w:t>
      </w:r>
      <w:r>
        <w:rPr>
          <w:rFonts w:hint="eastAsia" w:ascii="宋体" w:hAnsi="宋体" w:cs="宋体"/>
          <w:sz w:val="24"/>
          <w:szCs w:val="24"/>
        </w:rPr>
        <w:t>同桌交流并思考：为什么说雨来是个小英雄？最能表现雨来是小英雄的是哪些部分呢？</w:t>
      </w:r>
    </w:p>
    <w:p w14:paraId="6066298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2.谁来说一说？指名说。</w:t>
      </w:r>
    </w:p>
    <w:p w14:paraId="4A53BEC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预设：掩护交通员李大叔和志勇斗鬼子   </w:t>
      </w:r>
    </w:p>
    <w:p w14:paraId="09CA2AD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请大家快速浏览第四部分“志勇斗鬼子”找出相关语句：雨来一共说了几次“没看见”？</w:t>
      </w:r>
    </w:p>
    <w:p w14:paraId="2BD93D96">
      <w:pPr>
        <w:widowControl w:val="0"/>
        <w:spacing w:after="0" w:line="360" w:lineRule="auto"/>
        <w:ind w:firstLine="590" w:firstLineChars="245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/>
          <w:color w:val="000000"/>
          <w:sz w:val="24"/>
          <w:szCs w:val="24"/>
        </w:rPr>
        <w:t>（1）雨来用手背抹了一下鼻子，嘟嘟囔囔地说：“我在屋里，什么也没看见。”。（2）雨来摇摇头，说：“我在屋里，什么也没看见。”（3）雨来还是咬着牙，说：“没看见！”</w:t>
      </w:r>
    </w:p>
    <w:p w14:paraId="481C7D0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学生汇报交流：雨来三次说“没看见”。</w:t>
      </w:r>
    </w:p>
    <w:p w14:paraId="07F5781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教师继续引导学生：雨来是在什么情况下说的这三句话，你体会到什么？</w:t>
      </w:r>
    </w:p>
    <w:p w14:paraId="6F0C0E0C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第一次：</w:t>
      </w:r>
      <w:r>
        <w:rPr>
          <w:rFonts w:hint="eastAsia" w:ascii="楷体" w:hAnsi="楷体" w:eastAsia="楷体" w:cs="楷体"/>
          <w:sz w:val="24"/>
        </w:rPr>
        <w:t>“鬼子假装很温和，叫人给雨来松绑，还摸雨来的头。”</w:t>
      </w:r>
      <w:r>
        <w:rPr>
          <w:rFonts w:hint="eastAsia" w:asciiTheme="minorEastAsia" w:hAnsiTheme="minorEastAsia" w:eastAsiaTheme="minorEastAsia"/>
          <w:sz w:val="24"/>
        </w:rPr>
        <w:t>面对鬼子的哄骗，雨来没有上当，嘟嘟囔囔地说话，降低敌人的防备。也说得含混小声，麻痹鬼子。</w:t>
      </w:r>
      <w:r>
        <w:rPr>
          <w:rFonts w:asciiTheme="minorEastAsia" w:hAnsiTheme="minorEastAsia" w:eastAsiaTheme="minorEastAsia"/>
          <w:sz w:val="24"/>
        </w:rPr>
        <w:t>你感受到了怎样的雨来？</w:t>
      </w:r>
      <w:r>
        <w:rPr>
          <w:rFonts w:hint="eastAsia" w:asciiTheme="minorEastAsia" w:hAnsiTheme="minorEastAsia" w:eastAsiaTheme="minorEastAsia"/>
          <w:sz w:val="24"/>
        </w:rPr>
        <w:t>（机智）</w:t>
      </w:r>
    </w:p>
    <w:p w14:paraId="3C83D573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第二次：</w:t>
      </w:r>
      <w:r>
        <w:rPr>
          <w:rFonts w:hint="eastAsia" w:ascii="楷体" w:hAnsi="楷体" w:eastAsia="楷体" w:cs="楷体"/>
          <w:sz w:val="24"/>
        </w:rPr>
        <w:t>“扁鼻子军官掏出糖块和金戒指给雨来。”</w:t>
      </w:r>
      <w:r>
        <w:rPr>
          <w:rFonts w:hint="eastAsia" w:asciiTheme="minorEastAsia" w:hAnsiTheme="minorEastAsia" w:eastAsiaTheme="minorEastAsia"/>
          <w:sz w:val="24"/>
        </w:rPr>
        <w:t>鬼子用糖块、金戒指利诱雨来，雨来没有理睬他。</w:t>
      </w:r>
      <w:r>
        <w:rPr>
          <w:rFonts w:asciiTheme="minorEastAsia" w:hAnsiTheme="minorEastAsia" w:eastAsiaTheme="minorEastAsia"/>
          <w:sz w:val="24"/>
        </w:rPr>
        <w:t>你感受到了怎样的雨来？</w:t>
      </w:r>
      <w:r>
        <w:rPr>
          <w:rFonts w:hint="eastAsia" w:asciiTheme="minorEastAsia" w:hAnsiTheme="minorEastAsia" w:eastAsiaTheme="minorEastAsia"/>
          <w:sz w:val="24"/>
        </w:rPr>
        <w:t>（立场坚定、毫不动摇）</w:t>
      </w:r>
    </w:p>
    <w:p w14:paraId="28A0769E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第三次：</w:t>
      </w:r>
      <w:r>
        <w:rPr>
          <w:rFonts w:hint="eastAsia" w:ascii="楷体" w:hAnsi="楷体" w:eastAsia="楷体" w:cs="楷体"/>
          <w:sz w:val="24"/>
        </w:rPr>
        <w:t>“鬼子的诡计落空，显露出凶恶的本质。他们凶狠地毒打雨来，并把雨来拉出去准备枪毙。”</w:t>
      </w:r>
      <w:r>
        <w:rPr>
          <w:rFonts w:hint="eastAsia" w:asciiTheme="minorEastAsia" w:hAnsiTheme="minorEastAsia" w:eastAsiaTheme="minorEastAsia"/>
          <w:sz w:val="24"/>
        </w:rPr>
        <w:t>鬼子撕破伪装，毒打、威胁雨来，雨来两眼冒金花，鼻子流着血，可是他还是不屈服。</w:t>
      </w:r>
      <w:r>
        <w:rPr>
          <w:rFonts w:asciiTheme="minorEastAsia" w:hAnsiTheme="minorEastAsia" w:eastAsiaTheme="minorEastAsia"/>
          <w:sz w:val="24"/>
        </w:rPr>
        <w:t>你感受到了怎样的雨来？</w:t>
      </w:r>
      <w:r>
        <w:rPr>
          <w:rFonts w:hint="eastAsia" w:asciiTheme="minorEastAsia" w:hAnsiTheme="minorEastAsia" w:eastAsiaTheme="minorEastAsia"/>
          <w:sz w:val="24"/>
        </w:rPr>
        <w:t>（勇敢）</w:t>
      </w:r>
    </w:p>
    <w:p w14:paraId="2EF35D1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教师总结：你们看，“没看见”三个字是多么简单，但又是多么的有力量啊，这就是文字的魅力，这就让我们看到了这个机智、立场坚定、勇敢的小英雄。</w:t>
      </w:r>
    </w:p>
    <w:p w14:paraId="494654E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4.鬼子是如何毒打雨来的？为什么作者把敌人描写得如此凶残，把这个场景写得这样血腥？</w:t>
      </w:r>
    </w:p>
    <w:p w14:paraId="2A34FCB0">
      <w:pPr>
        <w:spacing w:after="0" w:line="360" w:lineRule="auto"/>
        <w:ind w:firstLine="482" w:firstLineChars="200"/>
        <w:rPr>
          <w:rFonts w:ascii="楷体" w:hAnsi="楷体" w:eastAsia="楷体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交流语句：</w:t>
      </w:r>
      <w:r>
        <w:rPr>
          <w:rFonts w:hint="eastAsia" w:ascii="楷体" w:hAnsi="楷体" w:eastAsia="楷体"/>
          <w:sz w:val="24"/>
          <w:szCs w:val="24"/>
        </w:rPr>
        <w:t>啊！那双手就像鹰的爪子，扭着雨来的两只耳朵，向两边拉。雨来疼得直咧嘴。鬼子又抽出一只手来，在雨来的脸上打了两巴掌，又把他脸上的肉揪起一块，咬着牙拧。……鬼子又向他胸脯上打了一拳……立刻又被抓过来，肚子撞在炕沿上。</w:t>
      </w:r>
    </w:p>
    <w:p w14:paraId="4DCEB7B1">
      <w:pPr>
        <w:spacing w:after="0" w:line="360" w:lineRule="auto"/>
        <w:ind w:firstLine="470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学生汇报交流：作者通过一系列的动作描写把敌人的凶残体现的淋漓尽致。用</w:t>
      </w:r>
      <w:r>
        <w:rPr>
          <w:rFonts w:hint="eastAsia" w:ascii="宋体" w:hAnsi="宋体"/>
          <w:sz w:val="24"/>
          <w:szCs w:val="24"/>
        </w:rPr>
        <w:t>敌人的残暴反衬雨来的坚强不屈。</w:t>
      </w:r>
    </w:p>
    <w:p w14:paraId="0E69CD48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意在引导学生学习抓住人物语言、动作等描写方法来概括人物品质，体会人物形象。)</w:t>
      </w:r>
    </w:p>
    <w:p w14:paraId="0BF4FDAE">
      <w:pPr>
        <w:numPr>
          <w:ilvl w:val="0"/>
          <w:numId w:val="2"/>
        </w:numPr>
        <w:spacing w:after="0" w:line="360" w:lineRule="auto"/>
        <w:ind w:firstLine="472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不管敌人如何利诱、残暴，雨来自始至终都是坚定地回答“没看见”，表现了雨来的机智、坚定、勇敢。</w:t>
      </w:r>
    </w:p>
    <w:p w14:paraId="50B4AA5E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教师板书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FF0000"/>
          <w:sz w:val="24"/>
          <w:szCs w:val="24"/>
        </w:rPr>
        <w:t>机智勇敢 热爱祖国</w:t>
      </w:r>
    </w:p>
    <w:p w14:paraId="3DF8ADC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6.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是什么力量，让年少的雨来在敌人的毒打之下依然态度坚决、绝不屈服？</w:t>
      </w:r>
    </w:p>
    <w:p w14:paraId="08300FD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预设：“我们是中国人，我们爱自己的祖国”</w:t>
      </w:r>
    </w:p>
    <w:p w14:paraId="36DBEBA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7.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“我们是中国人，我们爱自己的祖国。”这句话在文中出现了几次？作者为什么要多次强调这句话？</w:t>
      </w:r>
    </w:p>
    <w:p w14:paraId="2DEBD23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学生交流汇报，老师引读总结：三次</w:t>
      </w:r>
    </w:p>
    <w:p w14:paraId="4AEB4C96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女老师斜着身子，用手指点着黑板上的字，念着:</w:t>
      </w:r>
    </w:p>
    <w:p w14:paraId="3FE5E578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“我们是中国人，</w:t>
      </w:r>
    </w:p>
    <w:p w14:paraId="71A0F14D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我们爱自己的祖国。”</w:t>
      </w:r>
    </w:p>
    <w:p w14:paraId="46560677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大家就随着女老师的手指，齐声轻轻地念起来:</w:t>
      </w:r>
    </w:p>
    <w:p w14:paraId="6D42E7DB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“我们--是--中国人，</w:t>
      </w:r>
    </w:p>
    <w:p w14:paraId="3AC5BA97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我们--爱--自己的--祖国。”</w:t>
      </w:r>
    </w:p>
    <w:p w14:paraId="4E93FA69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</w:rPr>
        <w:t>雨来半天才喘过气来，脑袋里像有一窝蜂，嗡嗡地叫。他两眼直冒金星，鼻子流着血。一滴一滴的血滴下来，溅在课本那几行字上:</w:t>
      </w:r>
    </w:p>
    <w:p w14:paraId="1DFA79E5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“我们是中国人，</w:t>
      </w:r>
    </w:p>
    <w:p w14:paraId="2D230150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我们爱自己的祖国。”</w:t>
      </w:r>
    </w:p>
    <w:p w14:paraId="32F6199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上夜校时，雨来坐在昏暗的教室里，大声地跟着老师念道：“我们——是——中国人，我们——爱——自己的——祖国。”</w:t>
      </w:r>
    </w:p>
    <w:p w14:paraId="264103FC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当雨来被敌人哄骗、利诱、威胁时，雨来的耳畔萦绕着那句话：“我们是中国人，我们爱自己的祖国。”当雨来被敌人摧残得遍体鳞伤、脸色苍白、鲜血直流时，还是那句话在支撑着他：“我们是中国人，我们爱自己的祖国。”</w:t>
      </w:r>
    </w:p>
    <w:p w14:paraId="2742A8A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这就是雨来毫不动摇，坚贞不屈的原因。是对祖国深深的爱。当老师在夜校领着同学们读这句话的时候，就为雨来的心里播下了一颗爱国的种子，这颗种子一点点萌发、生长、成熟，最终变成了雨来勇敢面对强敌的强大力量。</w:t>
      </w:r>
    </w:p>
    <w:p w14:paraId="434BBFF1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这三处“我们是中国人，我们爱自己的祖国”使主题更加鲜明，反映了雨来的性格的形成和发展过程。让我们放开声音，再读这句话——“我们是中国人，我们爱自己的祖国”。</w:t>
      </w:r>
    </w:p>
    <w:p w14:paraId="4C0F54C5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让我们牢牢的记住</w:t>
      </w:r>
      <w:r>
        <w:rPr>
          <w:rFonts w:hint="eastAsia" w:asciiTheme="minorEastAsia" w:hAnsiTheme="minorEastAsia" w:eastAsiaTheme="minorEastAsia"/>
          <w:sz w:val="24"/>
        </w:rPr>
        <w:t>“我们是中国人，我们爱自己的祖国”。</w:t>
      </w:r>
    </w:p>
    <w:p w14:paraId="0333E9B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8.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总结：你知道为什么说雨来是小英雄了吗？</w:t>
      </w:r>
    </w:p>
    <w:p w14:paraId="7999539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：雨来之所以被人们称为小英雄，是因为他为了掩护交通员李大叔，同鬼子进行了顽强地斗争，不管鬼子如何哄骗、威吓甚至毒打，他始终不动摇，他具有机智勇敢、热爱祖国的英雄品质，他是一位真正的小英雄。</w:t>
      </w:r>
    </w:p>
    <w:p w14:paraId="0A28A05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9.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有志不在年高。有抱负的人不一定年纪大。指人贵在有志，不能凭年龄来衡量。这是人们对雨来的赞扬，雨来热爱祖国、勇敢机智的品质深深感动、激励着芦花村的人们。拓展其他“有志不在年高”的孩子。（送鸡毛信的海娃、小兵张嘎）</w:t>
      </w:r>
    </w:p>
    <w:p w14:paraId="539C54AA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三、探究景色，挖掘作用</w:t>
      </w:r>
    </w:p>
    <w:p w14:paraId="2F68F1E6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教师引导学生思考：课文中多次写到还乡河的景色，找出来读一读，再说说写这些景色有什么作用。</w:t>
      </w:r>
    </w:p>
    <w:p w14:paraId="6814CCDC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预设：(1)课文第一部分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“芦花开的时候，远远望去，黄绿的芦苇上好像盖了一层厚厚的白雪。风一吹，鹅毛般的苇絮就飘飘悠悠地飞起来，把这几十家小房屋都罩在柔软的芦花里”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0103F8A1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这一段景色描写有什么作用？</w:t>
      </w:r>
    </w:p>
    <w:p w14:paraId="1065F0C3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预设：这一段环境描写，描写了小英雄生长的优美的环境，也为下文雨来跳河逃生作了铺垫。</w:t>
      </w:r>
    </w:p>
    <w:p w14:paraId="31D22C21">
      <w:pPr>
        <w:widowControl w:val="0"/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课文第五部分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“太阳已经落下去。蓝蓝的天上飘着的浮云像一块一块红绸子，映在还乡河上，像开了一大朵一大朵鸡冠花。苇塘的芦花被风吹起来，在上面飘飘悠悠地飞着”。</w:t>
      </w:r>
    </w:p>
    <w:p w14:paraId="66F3B14F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这一段景色描写有什么作用？</w:t>
      </w:r>
    </w:p>
    <w:p w14:paraId="2DE6188D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预设：这段描写以景衬情，给人以压抑、沉痛的感受，还乡河景色如此美丽，而生活在的雨来却没有出现，表达了人们误以为雨来已经牺牲的惋惜与不舍。</w:t>
      </w:r>
    </w:p>
    <w:p w14:paraId="6F48AA25">
      <w:pPr>
        <w:widowControl w:val="0"/>
        <w:numPr>
          <w:ilvl w:val="0"/>
          <w:numId w:val="3"/>
        </w:num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课文第六部分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“还乡河静静的，河水打着漩涡哗哗地向下流去。虫子在草窝里叫着”。</w:t>
      </w:r>
    </w:p>
    <w:p w14:paraId="51B42DE0">
      <w:pPr>
        <w:widowControl w:val="0"/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这一段景色描写有什么作用？</w:t>
      </w:r>
    </w:p>
    <w:p w14:paraId="0850BB87">
      <w:pPr>
        <w:widowControl w:val="0"/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这一段看似写景，实际在写人们的心情。大家深深地怀念雨来，暗示雨来没有死。</w:t>
      </w:r>
    </w:p>
    <w:p w14:paraId="1C36D2A8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2.指导朗读。</w:t>
      </w:r>
    </w:p>
    <w:p w14:paraId="7E3C3BBD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3.教师小结：文章中三次环境描写，都表达了一定的思想情感。由此看来，成功的环境描写，可以帮助我们更好地表达文章的中心。故事中的写景是为课文中心服务的，文章前后联系，也起到了首尾呼应的作用。</w:t>
      </w:r>
    </w:p>
    <w:p w14:paraId="67CCB127">
      <w:pPr>
        <w:widowControl w:val="0"/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一切景语皆情语”。课文中多次写到雨来生活的家乡还乡河的景色，其中蕴含着独特的意味。结合课后题要求，引导学生关注景物描写在叙事文章中的作用，体会景中之情。为突破学习难点，通过找出景色、朗读景色想象画面、联系上下文分析作用等步骤展开学习，体现指导层次与学习过程。)</w:t>
      </w:r>
    </w:p>
    <w:p w14:paraId="32B509CC">
      <w:pPr>
        <w:widowControl w:val="0"/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这样美丽富饶的家乡，岂容外来侵略者肆意妄为，恶意践踏？！让我们牢牢记住：我们是中国人，我们爱自己的祖国！</w:t>
      </w:r>
    </w:p>
    <w:p w14:paraId="6645AEC6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四、归纳总结，拓展训练</w:t>
      </w:r>
    </w:p>
    <w:p w14:paraId="1A4ECFB4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小结概括：本文主要写了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抗日战争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时期，雨来为了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掩护交通员李大叔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，同敌人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作斗争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的故事，刻画了一位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机智、勇敢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的小英雄形象，歌颂了雨来</w:t>
      </w:r>
      <w:r>
        <w:rPr>
          <w:rFonts w:hint="eastAsia" w:ascii="宋体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热爱祖国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的精神。</w:t>
      </w:r>
    </w:p>
    <w:p w14:paraId="5C82E3D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拓展延伸爱国名言。</w:t>
      </w:r>
    </w:p>
    <w:p w14:paraId="246B7278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491324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出示课件55-58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E67A5A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教师布置作业：将《小英雄雨来》这个故事讲给家人听，可以选择一个部分进行具体讲述，也可以结合小标题讲述整个故事。</w:t>
      </w:r>
    </w:p>
    <w:p w14:paraId="694BFB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旨在培养学生积累语言、内化语言，提高读写能力。</w:t>
      </w:r>
      <w:r>
        <w:rPr>
          <w:rFonts w:hint="eastAsia" w:ascii="宋体" w:hAnsi="宋体"/>
          <w:sz w:val="24"/>
          <w:szCs w:val="24"/>
        </w:rPr>
        <w:t>）</w:t>
      </w:r>
    </w:p>
    <w:p w14:paraId="22FC179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3C210D1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B00D98A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inline distT="0" distB="0" distL="114300" distR="114300">
            <wp:extent cx="3522345" cy="1323975"/>
            <wp:effectExtent l="0" t="0" r="1905" b="0"/>
            <wp:docPr id="2" name="图片 2" descr="420769315255371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2076931525537127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20871" cy="132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67253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6E7CC94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442443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小英雄雨来》选自作家管桦的小说《小英雄雨来》。管桦说，雨来的形象绝不是作家凭空想象的。雨来，是抗日战争年代里冀东少年儿童的一个缩影，这其中也包括管桦本人在内。建国之初，小说《小英雄雨来》被选进了全国语文课本。从此，小英雄雨来便成了整整一个时代全国少年儿童心目中的英雄。</w:t>
      </w:r>
    </w:p>
    <w:p w14:paraId="3D3FDE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篇课文内容通俗易懂，故事性强。教学时，应放手让学生自读课文。在自读的基础上，重点讨论交流三处“没看见”和还乡河的景色。最后，组织学生讲故事，体会雨来机智勇敢、热爱祖国的品质是本课教学的重点。教学时，可将这一问题的解决融入到讨论、交流自己感受最深的是什么这一环节中，注意抓住一些关键句子，让学生想，让学生谈。如“雨来没理他，脚下像踩着风，一直朝后院跑去”一句，可让学生想象：雨来此时心里是怎么想的，想象后讨论：他为什么要这样做。用较快速度阅读课文，了解内容，这对四年级学生而言有一定的难度，不能要求太高，因此，教师在学生阅读每一部分时，提出阅读时间要求，促使学生加快阅读速度。</w:t>
      </w:r>
    </w:p>
    <w:p w14:paraId="5643E8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文篇幅较长，因此训练学生用较快的速度阅读课文，了解内容，抓住重点部分导读，引导学生积极地与文本“对话”，扩大学生的生活视野，提升学生的人生境界，丰富学生的精神底蕴，确定了价值指向的导读目标。在引领小学生与文本的对话中，有思想的交流和碰撞，有情意的体悟与对流，有美感的激发与生成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AA58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3D6C9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4183AC72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9313A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15940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B980B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37F7C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3E561C"/>
    <w:multiLevelType w:val="singleLevel"/>
    <w:tmpl w:val="893E561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3BB48C"/>
    <w:multiLevelType w:val="singleLevel"/>
    <w:tmpl w:val="413BB48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A996F92"/>
    <w:multiLevelType w:val="singleLevel"/>
    <w:tmpl w:val="6A996F92"/>
    <w:lvl w:ilvl="0" w:tentative="0">
      <w:start w:val="2"/>
      <w:numFmt w:val="decimal"/>
      <w:suff w:val="nothing"/>
      <w:lvlText w:val="（%1）"/>
      <w:lvlJc w:val="left"/>
      <w:rPr>
        <w:rFonts w:hint="default"/>
        <w:b w:val="0"/>
        <w:bCs w:val="0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2ZTBlMzU1YjM3ZjMwMTkxNmNlY2I3OTgyNzRhYzgifQ=="/>
  </w:docVars>
  <w:rsids>
    <w:rsidRoot w:val="00EA005E"/>
    <w:rsid w:val="00112165"/>
    <w:rsid w:val="001C391B"/>
    <w:rsid w:val="003F53B3"/>
    <w:rsid w:val="009818CF"/>
    <w:rsid w:val="009D1807"/>
    <w:rsid w:val="00CD7884"/>
    <w:rsid w:val="00D02CB6"/>
    <w:rsid w:val="00EA005E"/>
    <w:rsid w:val="00EC72F1"/>
    <w:rsid w:val="11915C00"/>
    <w:rsid w:val="15467A8F"/>
    <w:rsid w:val="40055BC9"/>
    <w:rsid w:val="5AE002C0"/>
    <w:rsid w:val="679F6190"/>
    <w:rsid w:val="73FF2518"/>
    <w:rsid w:val="7E99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</w:style>
  <w:style w:type="paragraph" w:styleId="3">
    <w:name w:val="Balloon Text"/>
    <w:basedOn w:val="1"/>
    <w:link w:val="17"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customStyle="1" w:styleId="15">
    <w:name w:val="列出段落1_0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jpeg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7192</Words>
  <Characters>7366</Characters>
  <Lines>0</Lines>
  <Paragraphs>0</Paragraphs>
  <TotalTime>0</TotalTime>
  <ScaleCrop>false</ScaleCrop>
  <LinksUpToDate>false</LinksUpToDate>
  <CharactersWithSpaces>7541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2025-07-30T14:07:25Z</dcterms:created>
  <dc:creator>Administrator</dc:creator>
  <cp:lastModifiedBy>上帝掷骰子吗</cp:lastModifiedBy>
  <dcterms:modified xsi:type="dcterms:W3CDTF">2025-07-30T14:07:25Z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053D2C95ACC24797BDA05D0EB3651744_12</vt:lpwstr>
  </property>
</Properties>
</file>